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61" w:rsidRPr="004E5C61" w:rsidRDefault="004E5C61" w:rsidP="004E5C61">
      <w:pPr>
        <w:jc w:val="center"/>
        <w:rPr>
          <w:rFonts w:ascii="Arial" w:hAnsi="Arial" w:cs="Arial"/>
          <w:b/>
          <w:u w:val="single"/>
        </w:rPr>
      </w:pPr>
      <w:r w:rsidRPr="004E5C61">
        <w:rPr>
          <w:rFonts w:ascii="Arial" w:hAnsi="Arial" w:cs="Arial"/>
          <w:b/>
          <w:u w:val="single"/>
        </w:rPr>
        <w:t xml:space="preserve">WEDDING - </w:t>
      </w:r>
      <w:r w:rsidRPr="004E5C61">
        <w:rPr>
          <w:rFonts w:ascii="Arial" w:hAnsi="Arial" w:cs="Arial"/>
          <w:b/>
          <w:u w:val="single"/>
        </w:rPr>
        <w:t>Schedule of Fees:  (Also see Notes)</w:t>
      </w:r>
    </w:p>
    <w:p w:rsidR="004E5C61" w:rsidRDefault="004E5C61" w:rsidP="004E5C61">
      <w:pPr>
        <w:rPr>
          <w:rFonts w:ascii="Arial" w:hAnsi="Arial" w:cs="Arial"/>
          <w:b/>
          <w:u w:val="single"/>
        </w:rPr>
      </w:pPr>
    </w:p>
    <w:p w:rsidR="004E5C61" w:rsidRPr="00F73E71" w:rsidRDefault="004E5C61" w:rsidP="004E5C61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F73E71">
        <w:rPr>
          <w:rFonts w:ascii="Arial" w:hAnsi="Arial" w:cs="Arial"/>
          <w:b/>
          <w:i/>
          <w:smallCaps/>
          <w:sz w:val="28"/>
          <w:szCs w:val="28"/>
        </w:rPr>
        <w:t xml:space="preserve">All fees are due to the appropriate parties two weeks </w:t>
      </w:r>
    </w:p>
    <w:p w:rsidR="004E5C61" w:rsidRPr="00F73E71" w:rsidRDefault="004E5C61" w:rsidP="004E5C61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F73E71">
        <w:rPr>
          <w:rFonts w:ascii="Arial" w:hAnsi="Arial" w:cs="Arial"/>
          <w:b/>
          <w:i/>
          <w:smallCaps/>
          <w:sz w:val="28"/>
          <w:szCs w:val="28"/>
        </w:rPr>
        <w:t>(14 days) prior to the wedding.</w:t>
      </w:r>
    </w:p>
    <w:p w:rsidR="004E5C61" w:rsidRPr="00E8063D" w:rsidRDefault="004E5C61" w:rsidP="004E5C61">
      <w:pPr>
        <w:rPr>
          <w:rFonts w:ascii="Arial" w:hAnsi="Arial" w:cs="Arial"/>
          <w:sz w:val="16"/>
          <w:szCs w:val="16"/>
        </w:rPr>
      </w:pPr>
    </w:p>
    <w:p w:rsidR="004E5C61" w:rsidRPr="00574F3E" w:rsidRDefault="004E5C61" w:rsidP="004E5C61">
      <w:pPr>
        <w:rPr>
          <w:rFonts w:ascii="Arial" w:hAnsi="Arial" w:cs="Arial"/>
        </w:rPr>
      </w:pP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A95691">
        <w:rPr>
          <w:rFonts w:ascii="Arial" w:hAnsi="Arial" w:cs="Arial"/>
          <w:u w:val="single"/>
        </w:rPr>
        <w:t>Members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5691">
        <w:rPr>
          <w:rFonts w:ascii="Arial" w:hAnsi="Arial" w:cs="Arial"/>
          <w:u w:val="single"/>
        </w:rPr>
        <w:t xml:space="preserve">Nonmembers </w:t>
      </w:r>
      <w:r w:rsidRPr="00A95691">
        <w:rPr>
          <w:rFonts w:ascii="Arial" w:hAnsi="Arial" w:cs="Arial"/>
          <w:u w:val="single"/>
          <w:vertAlign w:val="superscript"/>
        </w:rPr>
        <w:t>4, 5</w:t>
      </w:r>
    </w:p>
    <w:p w:rsidR="004E5C61" w:rsidRPr="00574F3E" w:rsidRDefault="004E5C61" w:rsidP="004E5C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Sanctuary</w:t>
      </w:r>
      <w:r w:rsidRPr="00574F3E">
        <w:rPr>
          <w:rFonts w:ascii="Arial" w:hAnsi="Arial" w:cs="Arial"/>
        </w:rPr>
        <w:t xml:space="preserve"> and dressing Rooms </w:t>
      </w:r>
      <w:r w:rsidRPr="00574F3E">
        <w:rPr>
          <w:rFonts w:ascii="Arial" w:hAnsi="Arial" w:cs="Arial"/>
          <w:vertAlign w:val="superscript"/>
        </w:rPr>
        <w:t>1</w:t>
      </w:r>
      <w:r w:rsidRPr="00574F3E">
        <w:rPr>
          <w:rFonts w:ascii="Arial" w:hAnsi="Arial" w:cs="Arial"/>
        </w:rPr>
        <w:tab/>
        <w:t>$         0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F3E">
        <w:rPr>
          <w:rFonts w:ascii="Arial" w:hAnsi="Arial" w:cs="Arial"/>
        </w:rPr>
        <w:t>$ 3</w:t>
      </w:r>
      <w:r>
        <w:rPr>
          <w:rFonts w:ascii="Arial" w:hAnsi="Arial" w:cs="Arial"/>
        </w:rPr>
        <w:t>5</w:t>
      </w:r>
      <w:r w:rsidRPr="00574F3E">
        <w:rPr>
          <w:rFonts w:ascii="Arial" w:hAnsi="Arial" w:cs="Arial"/>
        </w:rPr>
        <w:t>0.00</w:t>
      </w:r>
    </w:p>
    <w:p w:rsidR="004E5C61" w:rsidRPr="00574F3E" w:rsidRDefault="004E5C61" w:rsidP="004E5C61">
      <w:pPr>
        <w:spacing w:before="120"/>
        <w:rPr>
          <w:rFonts w:ascii="Arial" w:hAnsi="Arial" w:cs="Arial"/>
        </w:rPr>
      </w:pPr>
      <w:r w:rsidRPr="00574F3E">
        <w:rPr>
          <w:rFonts w:ascii="Arial" w:hAnsi="Arial" w:cs="Arial"/>
        </w:rPr>
        <w:t xml:space="preserve">Fellowship Hall </w:t>
      </w:r>
      <w:r w:rsidRPr="00574F3E">
        <w:rPr>
          <w:rFonts w:ascii="Arial" w:hAnsi="Arial" w:cs="Arial"/>
          <w:vertAlign w:val="superscript"/>
        </w:rPr>
        <w:t>2</w:t>
      </w:r>
      <w:r w:rsidRPr="00574F3E">
        <w:rPr>
          <w:rFonts w:ascii="Arial" w:hAnsi="Arial" w:cs="Arial"/>
          <w:vertAlign w:val="superscript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  <w:t>$         0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F3E">
        <w:rPr>
          <w:rFonts w:ascii="Arial" w:hAnsi="Arial" w:cs="Arial"/>
        </w:rPr>
        <w:t>$ 3</w:t>
      </w:r>
      <w:r>
        <w:rPr>
          <w:rFonts w:ascii="Arial" w:hAnsi="Arial" w:cs="Arial"/>
        </w:rPr>
        <w:t>5</w:t>
      </w:r>
      <w:r w:rsidRPr="00574F3E">
        <w:rPr>
          <w:rFonts w:ascii="Arial" w:hAnsi="Arial" w:cs="Arial"/>
        </w:rPr>
        <w:t>0.00</w:t>
      </w:r>
    </w:p>
    <w:p w:rsidR="004E5C61" w:rsidRPr="00574F3E" w:rsidRDefault="004E5C61" w:rsidP="004E5C61">
      <w:pPr>
        <w:spacing w:before="120"/>
        <w:rPr>
          <w:rFonts w:ascii="Arial" w:hAnsi="Arial" w:cs="Arial"/>
        </w:rPr>
      </w:pPr>
      <w:r w:rsidRPr="00574F3E">
        <w:rPr>
          <w:rFonts w:ascii="Arial" w:hAnsi="Arial" w:cs="Arial"/>
        </w:rPr>
        <w:t>Pastor</w:t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  <w:t>$ Honorarium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F3E">
        <w:rPr>
          <w:rFonts w:ascii="Arial" w:hAnsi="Arial" w:cs="Arial"/>
        </w:rPr>
        <w:t>$ 250.00</w:t>
      </w:r>
    </w:p>
    <w:p w:rsidR="004E5C61" w:rsidRPr="00574F3E" w:rsidRDefault="004E5C61" w:rsidP="004E5C61">
      <w:pPr>
        <w:spacing w:before="120"/>
        <w:rPr>
          <w:rFonts w:ascii="Arial" w:hAnsi="Arial" w:cs="Arial"/>
        </w:rPr>
      </w:pPr>
      <w:r w:rsidRPr="00574F3E">
        <w:rPr>
          <w:rFonts w:ascii="Arial" w:hAnsi="Arial" w:cs="Arial"/>
        </w:rPr>
        <w:t>Organist/Pianist</w:t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  <w:t>$ 200.00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F3E">
        <w:rPr>
          <w:rFonts w:ascii="Arial" w:hAnsi="Arial" w:cs="Arial"/>
        </w:rPr>
        <w:t>$ 200.00</w:t>
      </w:r>
    </w:p>
    <w:p w:rsidR="004E5C61" w:rsidRPr="00574F3E" w:rsidRDefault="004E5C61" w:rsidP="004E5C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Wedding</w:t>
      </w:r>
      <w:r w:rsidRPr="00574F3E">
        <w:rPr>
          <w:rFonts w:ascii="Arial" w:hAnsi="Arial" w:cs="Arial"/>
        </w:rPr>
        <w:t xml:space="preserve"> Coordinator    </w:t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  <w:t>$ 1</w:t>
      </w:r>
      <w:r>
        <w:rPr>
          <w:rFonts w:ascii="Arial" w:hAnsi="Arial" w:cs="Arial"/>
        </w:rPr>
        <w:t>5</w:t>
      </w:r>
      <w:r w:rsidRPr="00574F3E">
        <w:rPr>
          <w:rFonts w:ascii="Arial" w:hAnsi="Arial" w:cs="Arial"/>
        </w:rPr>
        <w:t>0.00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F3E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>20</w:t>
      </w:r>
      <w:r w:rsidRPr="00574F3E">
        <w:rPr>
          <w:rFonts w:ascii="Arial" w:hAnsi="Arial" w:cs="Arial"/>
        </w:rPr>
        <w:t>0.00</w:t>
      </w:r>
    </w:p>
    <w:p w:rsidR="004E5C61" w:rsidRPr="00574F3E" w:rsidRDefault="004E5C61" w:rsidP="004E5C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74F3E">
        <w:rPr>
          <w:rFonts w:ascii="Arial" w:hAnsi="Arial" w:cs="Arial"/>
        </w:rPr>
        <w:t>anitor</w:t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F3E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>100</w:t>
      </w:r>
      <w:r w:rsidRPr="00574F3E">
        <w:rPr>
          <w:rFonts w:ascii="Arial" w:hAnsi="Arial" w:cs="Arial"/>
        </w:rPr>
        <w:t>.00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$ 100</w:t>
      </w:r>
      <w:r w:rsidRPr="00574F3E">
        <w:rPr>
          <w:rFonts w:ascii="Arial" w:hAnsi="Arial" w:cs="Arial"/>
        </w:rPr>
        <w:t>.00</w:t>
      </w:r>
    </w:p>
    <w:p w:rsidR="004E5C61" w:rsidRDefault="004E5C61" w:rsidP="004E5C61">
      <w:pPr>
        <w:spacing w:before="120"/>
        <w:rPr>
          <w:rFonts w:ascii="Arial" w:hAnsi="Arial" w:cs="Arial"/>
          <w:u w:val="single"/>
        </w:rPr>
      </w:pPr>
      <w:r w:rsidRPr="00A347C0">
        <w:rPr>
          <w:rFonts w:ascii="Arial" w:hAnsi="Arial" w:cs="Arial"/>
          <w:u w:val="single"/>
        </w:rPr>
        <w:t>Sound System Operator</w:t>
      </w:r>
      <w:r w:rsidRPr="00A347C0">
        <w:rPr>
          <w:rFonts w:ascii="Arial" w:hAnsi="Arial" w:cs="Arial"/>
          <w:u w:val="single"/>
        </w:rPr>
        <w:tab/>
      </w:r>
      <w:r w:rsidRPr="00A347C0">
        <w:rPr>
          <w:rFonts w:ascii="Arial" w:hAnsi="Arial" w:cs="Arial"/>
          <w:u w:val="single"/>
        </w:rPr>
        <w:tab/>
        <w:t>$   50.00</w:t>
      </w:r>
      <w:r w:rsidRPr="00A347C0">
        <w:rPr>
          <w:rFonts w:ascii="Arial" w:hAnsi="Arial" w:cs="Arial"/>
          <w:u w:val="single"/>
        </w:rPr>
        <w:tab/>
      </w:r>
      <w:r w:rsidRPr="00A347C0">
        <w:rPr>
          <w:rFonts w:ascii="Arial" w:hAnsi="Arial" w:cs="Arial"/>
          <w:u w:val="single"/>
        </w:rPr>
        <w:tab/>
      </w:r>
      <w:r w:rsidRPr="00A347C0">
        <w:rPr>
          <w:rFonts w:ascii="Arial" w:hAnsi="Arial" w:cs="Arial"/>
          <w:u w:val="single"/>
        </w:rPr>
        <w:tab/>
        <w:t>$   50.00</w:t>
      </w:r>
    </w:p>
    <w:p w:rsidR="004E5C61" w:rsidRPr="00A347C0" w:rsidRDefault="004E5C61" w:rsidP="004E5C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Basic Fee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$500.00 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$1500.00</w:t>
      </w:r>
    </w:p>
    <w:p w:rsidR="004E5C61" w:rsidRDefault="004E5C61" w:rsidP="004E5C61">
      <w:pPr>
        <w:spacing w:before="120"/>
        <w:rPr>
          <w:rFonts w:ascii="Arial" w:hAnsi="Arial" w:cs="Arial"/>
        </w:rPr>
      </w:pPr>
      <w:r w:rsidRPr="00574F3E">
        <w:rPr>
          <w:rFonts w:ascii="Arial" w:hAnsi="Arial" w:cs="Arial"/>
        </w:rPr>
        <w:t>Other Advent Musicians</w:t>
      </w:r>
      <w:r w:rsidRPr="00574F3E">
        <w:rPr>
          <w:rFonts w:ascii="Arial" w:hAnsi="Arial" w:cs="Arial"/>
        </w:rPr>
        <w:tab/>
      </w:r>
      <w:r w:rsidRPr="00574F3E">
        <w:rPr>
          <w:rFonts w:ascii="Arial" w:hAnsi="Arial" w:cs="Arial"/>
        </w:rPr>
        <w:tab/>
        <w:t>See Note 3</w:t>
      </w:r>
      <w:r w:rsidRPr="00574F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F3E">
        <w:rPr>
          <w:rFonts w:ascii="Arial" w:hAnsi="Arial" w:cs="Arial"/>
        </w:rPr>
        <w:t>See Note 3</w:t>
      </w:r>
    </w:p>
    <w:p w:rsidR="004E5C61" w:rsidRPr="00E8063D" w:rsidRDefault="004E5C61" w:rsidP="004E5C61">
      <w:pPr>
        <w:rPr>
          <w:rFonts w:ascii="Arial" w:hAnsi="Arial" w:cs="Arial"/>
          <w:sz w:val="16"/>
          <w:szCs w:val="16"/>
        </w:rPr>
      </w:pPr>
    </w:p>
    <w:p w:rsidR="004E5C61" w:rsidRPr="00574F3E" w:rsidRDefault="004E5C61" w:rsidP="004E5C61">
      <w:pPr>
        <w:rPr>
          <w:rFonts w:ascii="Arial" w:hAnsi="Arial" w:cs="Arial"/>
        </w:rPr>
      </w:pPr>
      <w:r w:rsidRPr="00574F3E">
        <w:rPr>
          <w:rFonts w:ascii="Arial" w:hAnsi="Arial" w:cs="Arial"/>
        </w:rPr>
        <w:t>Notes:</w:t>
      </w:r>
    </w:p>
    <w:p w:rsidR="004E5C61" w:rsidRPr="00E8063D" w:rsidRDefault="004E5C61" w:rsidP="004E5C61">
      <w:pPr>
        <w:rPr>
          <w:rFonts w:ascii="Arial" w:hAnsi="Arial" w:cs="Arial"/>
          <w:sz w:val="16"/>
          <w:szCs w:val="16"/>
        </w:rPr>
      </w:pPr>
    </w:p>
    <w:p w:rsidR="004E5C61" w:rsidRDefault="004E5C61" w:rsidP="004E5C61">
      <w:pPr>
        <w:numPr>
          <w:ilvl w:val="0"/>
          <w:numId w:val="1"/>
        </w:numPr>
        <w:rPr>
          <w:rFonts w:ascii="Arial" w:hAnsi="Arial" w:cs="Arial"/>
        </w:rPr>
      </w:pPr>
      <w:r w:rsidRPr="00574F3E">
        <w:rPr>
          <w:rFonts w:ascii="Arial" w:hAnsi="Arial" w:cs="Arial"/>
        </w:rPr>
        <w:t xml:space="preserve">Fees for the </w:t>
      </w:r>
      <w:r>
        <w:rPr>
          <w:rFonts w:ascii="Arial" w:hAnsi="Arial" w:cs="Arial"/>
        </w:rPr>
        <w:t xml:space="preserve">Sanctuary </w:t>
      </w:r>
      <w:r w:rsidRPr="00574F3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dressing rooms </w:t>
      </w:r>
      <w:r w:rsidRPr="00574F3E">
        <w:rPr>
          <w:rFonts w:ascii="Arial" w:hAnsi="Arial" w:cs="Arial"/>
        </w:rPr>
        <w:t xml:space="preserve">include the use of the </w:t>
      </w:r>
      <w:r>
        <w:rPr>
          <w:rFonts w:ascii="Arial" w:hAnsi="Arial" w:cs="Arial"/>
        </w:rPr>
        <w:t xml:space="preserve">Fellowship Hall and classrooms </w:t>
      </w:r>
      <w:r w:rsidRPr="00574F3E">
        <w:rPr>
          <w:rFonts w:ascii="Arial" w:hAnsi="Arial" w:cs="Arial"/>
        </w:rPr>
        <w:t>for dressing</w:t>
      </w:r>
      <w:r>
        <w:rPr>
          <w:rFonts w:ascii="Arial" w:hAnsi="Arial" w:cs="Arial"/>
        </w:rPr>
        <w:t xml:space="preserve"> only.</w:t>
      </w:r>
      <w:r w:rsidRPr="00574F3E">
        <w:rPr>
          <w:rFonts w:ascii="Arial" w:hAnsi="Arial" w:cs="Arial"/>
        </w:rPr>
        <w:t xml:space="preserve">  </w:t>
      </w:r>
    </w:p>
    <w:p w:rsidR="004E5C61" w:rsidRDefault="004E5C61" w:rsidP="004E5C61">
      <w:pPr>
        <w:ind w:left="720"/>
        <w:rPr>
          <w:rFonts w:ascii="Arial" w:hAnsi="Arial" w:cs="Arial"/>
        </w:rPr>
      </w:pPr>
    </w:p>
    <w:p w:rsidR="004E5C61" w:rsidRPr="00242080" w:rsidRDefault="004E5C61" w:rsidP="004E5C61">
      <w:pPr>
        <w:numPr>
          <w:ilvl w:val="0"/>
          <w:numId w:val="1"/>
        </w:numPr>
        <w:rPr>
          <w:rFonts w:ascii="Arial" w:hAnsi="Arial" w:cs="Arial"/>
        </w:rPr>
      </w:pPr>
      <w:r w:rsidRPr="00242080">
        <w:rPr>
          <w:rFonts w:ascii="Arial" w:hAnsi="Arial" w:cs="Arial"/>
        </w:rPr>
        <w:t>If the Fellowship Hall is used for a reception the use of the kitchen is included.  If you should desire to provide a catered meal for a reception</w:t>
      </w:r>
      <w:r>
        <w:rPr>
          <w:rFonts w:ascii="Arial" w:hAnsi="Arial" w:cs="Arial"/>
        </w:rPr>
        <w:t>,</w:t>
      </w:r>
      <w:r w:rsidRPr="00242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Advent’s Wedding Coordinator should be given the contact information of the caterer. The Advent Building Use Policies are in effect.</w:t>
      </w:r>
    </w:p>
    <w:p w:rsidR="004E5C61" w:rsidRPr="00FF010D" w:rsidRDefault="004E5C61" w:rsidP="004E5C61">
      <w:pPr>
        <w:rPr>
          <w:rFonts w:ascii="Arial" w:hAnsi="Arial" w:cs="Arial"/>
        </w:rPr>
      </w:pPr>
    </w:p>
    <w:p w:rsidR="004E5C61" w:rsidRDefault="004E5C61" w:rsidP="004E5C61">
      <w:pPr>
        <w:numPr>
          <w:ilvl w:val="0"/>
          <w:numId w:val="1"/>
        </w:numPr>
        <w:rPr>
          <w:rFonts w:ascii="Arial" w:hAnsi="Arial" w:cs="Arial"/>
        </w:rPr>
      </w:pPr>
      <w:r w:rsidRPr="00574F3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other Advent musicians </w:t>
      </w:r>
      <w:r w:rsidRPr="00574F3E">
        <w:rPr>
          <w:rFonts w:ascii="Arial" w:hAnsi="Arial" w:cs="Arial"/>
        </w:rPr>
        <w:t>are to be used, fees are to be negotiated with that person (s).</w:t>
      </w:r>
    </w:p>
    <w:p w:rsidR="004E5C61" w:rsidRPr="00FF010D" w:rsidRDefault="004E5C61" w:rsidP="004E5C61">
      <w:pPr>
        <w:ind w:left="360"/>
        <w:rPr>
          <w:rFonts w:ascii="Arial" w:hAnsi="Arial" w:cs="Arial"/>
        </w:rPr>
      </w:pPr>
    </w:p>
    <w:p w:rsidR="004E5C61" w:rsidRDefault="004E5C61" w:rsidP="004E5C61">
      <w:pPr>
        <w:numPr>
          <w:ilvl w:val="0"/>
          <w:numId w:val="1"/>
        </w:numPr>
        <w:rPr>
          <w:rFonts w:ascii="Arial" w:hAnsi="Arial" w:cs="Arial"/>
        </w:rPr>
      </w:pPr>
      <w:r w:rsidRPr="00574F3E">
        <w:rPr>
          <w:rFonts w:ascii="Arial" w:hAnsi="Arial" w:cs="Arial"/>
        </w:rPr>
        <w:t xml:space="preserve">If nonmembers are being married at Advent, a deposit of $200 is required at the time you reserve the church for your wedding.  All fees are payable </w:t>
      </w:r>
      <w:r>
        <w:rPr>
          <w:rFonts w:ascii="Arial" w:hAnsi="Arial" w:cs="Arial"/>
        </w:rPr>
        <w:t>two weeks (14 days) prior to the wedding</w:t>
      </w:r>
      <w:r w:rsidRPr="00574F3E">
        <w:rPr>
          <w:rFonts w:ascii="Arial" w:hAnsi="Arial" w:cs="Arial"/>
        </w:rPr>
        <w:t xml:space="preserve"> and should be given to </w:t>
      </w:r>
      <w:r>
        <w:rPr>
          <w:rFonts w:ascii="Arial" w:hAnsi="Arial" w:cs="Arial"/>
        </w:rPr>
        <w:t>Advent’s</w:t>
      </w:r>
      <w:r w:rsidRPr="00574F3E">
        <w:rPr>
          <w:rFonts w:ascii="Arial" w:hAnsi="Arial" w:cs="Arial"/>
        </w:rPr>
        <w:t xml:space="preserve"> Wedding Coordinator.  </w:t>
      </w:r>
    </w:p>
    <w:p w:rsidR="004E5C61" w:rsidRPr="00FF010D" w:rsidRDefault="004E5C61" w:rsidP="004E5C61">
      <w:pPr>
        <w:rPr>
          <w:rFonts w:ascii="Arial" w:hAnsi="Arial" w:cs="Arial"/>
          <w:sz w:val="16"/>
          <w:szCs w:val="16"/>
        </w:rPr>
      </w:pPr>
    </w:p>
    <w:p w:rsidR="004E5C61" w:rsidRDefault="004E5C61" w:rsidP="004E5C61">
      <w:pPr>
        <w:ind w:left="360" w:firstLine="720"/>
        <w:rPr>
          <w:rFonts w:ascii="Arial" w:hAnsi="Arial" w:cs="Arial"/>
        </w:rPr>
      </w:pPr>
      <w:r w:rsidRPr="00E95BCB">
        <w:rPr>
          <w:rFonts w:ascii="Arial" w:hAnsi="Arial" w:cs="Arial"/>
        </w:rPr>
        <w:t>Checks should be made out to</w:t>
      </w:r>
      <w:r>
        <w:rPr>
          <w:rFonts w:ascii="Arial" w:hAnsi="Arial" w:cs="Arial"/>
        </w:rPr>
        <w:t>:</w:t>
      </w:r>
    </w:p>
    <w:p w:rsidR="004E5C61" w:rsidRPr="00E95BCB" w:rsidRDefault="004E5C61" w:rsidP="004E5C61">
      <w:pPr>
        <w:ind w:left="360" w:firstLine="720"/>
        <w:rPr>
          <w:rFonts w:ascii="Arial" w:hAnsi="Arial" w:cs="Arial"/>
          <w:sz w:val="16"/>
          <w:szCs w:val="16"/>
        </w:rPr>
      </w:pPr>
    </w:p>
    <w:p w:rsidR="004E5C61" w:rsidRDefault="004E5C61" w:rsidP="004E5C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Use - </w:t>
      </w:r>
      <w:r w:rsidRPr="00E95BCB">
        <w:rPr>
          <w:rFonts w:ascii="Arial" w:hAnsi="Arial" w:cs="Arial"/>
        </w:rPr>
        <w:t xml:space="preserve">Advent Evangelical Lutheran Church  </w:t>
      </w:r>
    </w:p>
    <w:p w:rsidR="004E5C61" w:rsidRDefault="004E5C61" w:rsidP="004E5C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Checks for the Pastor</w:t>
      </w:r>
      <w:r w:rsidRPr="00E95BCB">
        <w:rPr>
          <w:rFonts w:ascii="Arial" w:hAnsi="Arial" w:cs="Arial"/>
        </w:rPr>
        <w:t xml:space="preserve"> </w:t>
      </w:r>
    </w:p>
    <w:p w:rsidR="004E5C61" w:rsidRDefault="004E5C61" w:rsidP="004E5C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Organist</w:t>
      </w:r>
      <w:r w:rsidRPr="00E95BCB">
        <w:rPr>
          <w:rFonts w:ascii="Arial" w:hAnsi="Arial" w:cs="Arial"/>
        </w:rPr>
        <w:t xml:space="preserve"> </w:t>
      </w:r>
    </w:p>
    <w:p w:rsidR="004E5C61" w:rsidRDefault="004E5C61" w:rsidP="004E5C6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musicians</w:t>
      </w:r>
    </w:p>
    <w:p w:rsidR="004E5C61" w:rsidRPr="00E95BCB" w:rsidRDefault="004E5C61" w:rsidP="004E5C61">
      <w:pPr>
        <w:numPr>
          <w:ilvl w:val="1"/>
          <w:numId w:val="1"/>
        </w:numPr>
        <w:rPr>
          <w:rFonts w:ascii="Arial" w:hAnsi="Arial" w:cs="Arial"/>
        </w:rPr>
      </w:pPr>
      <w:r w:rsidRPr="00E95BCB">
        <w:rPr>
          <w:rFonts w:ascii="Arial" w:hAnsi="Arial" w:cs="Arial"/>
        </w:rPr>
        <w:t>Wedding Coordinator</w:t>
      </w:r>
    </w:p>
    <w:p w:rsidR="004E5C61" w:rsidRPr="00FF010D" w:rsidRDefault="004E5C61" w:rsidP="004E5C61">
      <w:pPr>
        <w:rPr>
          <w:rFonts w:ascii="Arial" w:hAnsi="Arial" w:cs="Arial"/>
        </w:rPr>
      </w:pPr>
    </w:p>
    <w:p w:rsidR="004E5C61" w:rsidRDefault="004E5C61" w:rsidP="004E5C61">
      <w:pPr>
        <w:numPr>
          <w:ilvl w:val="0"/>
          <w:numId w:val="1"/>
        </w:numPr>
        <w:rPr>
          <w:rFonts w:ascii="Arial" w:hAnsi="Arial" w:cs="Arial"/>
        </w:rPr>
      </w:pPr>
      <w:r w:rsidRPr="00574F3E">
        <w:rPr>
          <w:rFonts w:ascii="Arial" w:hAnsi="Arial" w:cs="Arial"/>
        </w:rPr>
        <w:t>Members rates apply when either bride or groom is a member of Advent, or when either of the parents of the bride or groom is a member.</w:t>
      </w:r>
    </w:p>
    <w:p w:rsidR="004E5C61" w:rsidRDefault="004E5C61" w:rsidP="004E5C61">
      <w:pPr>
        <w:pStyle w:val="ListParagraph"/>
        <w:rPr>
          <w:rFonts w:ascii="Arial" w:hAnsi="Arial" w:cs="Arial"/>
        </w:rPr>
      </w:pPr>
    </w:p>
    <w:p w:rsidR="004E5C61" w:rsidRPr="00574F3E" w:rsidRDefault="004E5C61" w:rsidP="004E5C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janitor’s fee is required only if a reception is held in the Fellowship Hall.</w:t>
      </w:r>
    </w:p>
    <w:p w:rsidR="00B129CA" w:rsidRDefault="00B129CA"/>
    <w:p w:rsidR="004E5C61" w:rsidRDefault="004E5C61"/>
    <w:p w:rsidR="004E5C61" w:rsidRDefault="004E5C61"/>
    <w:p w:rsidR="004E5C61" w:rsidRDefault="004E5C61"/>
    <w:p w:rsidR="004E5C61" w:rsidRDefault="004E5C61">
      <w:bookmarkStart w:id="0" w:name="_GoBack"/>
      <w:bookmarkEnd w:id="0"/>
    </w:p>
    <w:sectPr w:rsidR="004E5C61" w:rsidSect="004E5C61">
      <w:pgSz w:w="12240" w:h="15840"/>
      <w:pgMar w:top="36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BB8"/>
    <w:multiLevelType w:val="hybridMultilevel"/>
    <w:tmpl w:val="00EA5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1"/>
    <w:rsid w:val="004E5C61"/>
    <w:rsid w:val="006F65C9"/>
    <w:rsid w:val="00A016BB"/>
    <w:rsid w:val="00B129CA"/>
    <w:rsid w:val="00E537B2"/>
    <w:rsid w:val="00F6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6DE2"/>
  <w15:chartTrackingRefBased/>
  <w15:docId w15:val="{27CE7062-5FBF-4190-8FBA-5993D19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6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ELC</dc:creator>
  <cp:keywords/>
  <dc:description/>
  <cp:lastModifiedBy>Advent ELC</cp:lastModifiedBy>
  <cp:revision>2</cp:revision>
  <dcterms:created xsi:type="dcterms:W3CDTF">2019-03-26T17:04:00Z</dcterms:created>
  <dcterms:modified xsi:type="dcterms:W3CDTF">2019-03-26T17:04:00Z</dcterms:modified>
</cp:coreProperties>
</file>